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A9" w:rsidRPr="006B2165" w:rsidRDefault="00874574" w:rsidP="009A449F">
      <w:pPr>
        <w:jc w:val="right"/>
        <w:rPr>
          <w:rFonts w:cstheme="minorHAnsi"/>
          <w:i/>
          <w:sz w:val="18"/>
          <w:szCs w:val="18"/>
          <w:u w:val="single"/>
        </w:rPr>
      </w:pPr>
      <w:r w:rsidRPr="006B2165">
        <w:rPr>
          <w:rFonts w:cstheme="minorHAnsi"/>
          <w:i/>
          <w:sz w:val="18"/>
          <w:szCs w:val="18"/>
          <w:u w:val="single"/>
        </w:rPr>
        <w:t xml:space="preserve">Załącznik nr 2 do Zaproszenia ofertowego nr  </w:t>
      </w:r>
      <w:r w:rsidRPr="006B2165">
        <w:rPr>
          <w:rFonts w:ascii="Calibri" w:eastAsiaTheme="minorHAnsi" w:hAnsi="Calibri" w:cs="Calibri"/>
          <w:sz w:val="18"/>
          <w:szCs w:val="18"/>
          <w:u w:val="single"/>
          <w:lang w:eastAsia="en-US"/>
        </w:rPr>
        <w:t>192/17/0</w:t>
      </w:r>
      <w:r w:rsidR="008215F5" w:rsidRPr="006B2165">
        <w:rPr>
          <w:rFonts w:ascii="Calibri" w:eastAsiaTheme="minorHAnsi" w:hAnsi="Calibri" w:cs="Calibri"/>
          <w:sz w:val="18"/>
          <w:szCs w:val="18"/>
          <w:u w:val="single"/>
          <w:lang w:eastAsia="en-US"/>
        </w:rPr>
        <w:t>3</w:t>
      </w:r>
    </w:p>
    <w:p w:rsidR="00874574" w:rsidRPr="006B2165" w:rsidRDefault="00874574" w:rsidP="009A449F">
      <w:pPr>
        <w:ind w:right="-1"/>
        <w:jc w:val="center"/>
        <w:rPr>
          <w:rFonts w:cstheme="minorHAnsi"/>
          <w:b/>
          <w:sz w:val="18"/>
          <w:szCs w:val="18"/>
        </w:rPr>
      </w:pPr>
      <w:r w:rsidRPr="006B2165">
        <w:rPr>
          <w:rFonts w:eastAsia="Arial Unicode MS" w:cstheme="minorHAnsi"/>
          <w:b/>
          <w:sz w:val="18"/>
          <w:szCs w:val="18"/>
        </w:rPr>
        <w:t>O</w:t>
      </w:r>
      <w:r w:rsidRPr="006B2165">
        <w:rPr>
          <w:rFonts w:cstheme="minorHAnsi"/>
          <w:b/>
          <w:sz w:val="18"/>
          <w:szCs w:val="18"/>
        </w:rPr>
        <w:t>świadczenie o spełnianiu wymagań dotyczących przedmiotu zamówienia</w:t>
      </w:r>
    </w:p>
    <w:p w:rsidR="009A449F" w:rsidRPr="006B2165" w:rsidRDefault="009A449F" w:rsidP="009A449F">
      <w:pPr>
        <w:ind w:right="-1"/>
        <w:jc w:val="center"/>
        <w:rPr>
          <w:rFonts w:cstheme="minorHAnsi"/>
          <w:b/>
          <w:sz w:val="18"/>
          <w:szCs w:val="18"/>
        </w:rPr>
      </w:pPr>
    </w:p>
    <w:p w:rsidR="00874574" w:rsidRPr="006B2165" w:rsidRDefault="00874574" w:rsidP="00B2520B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18"/>
          <w:szCs w:val="18"/>
          <w:lang w:eastAsia="en-US"/>
        </w:rPr>
      </w:pPr>
      <w:r w:rsidRPr="006B2165">
        <w:rPr>
          <w:rFonts w:cstheme="minorHAnsi"/>
          <w:b/>
          <w:sz w:val="18"/>
          <w:szCs w:val="18"/>
        </w:rPr>
        <w:t xml:space="preserve">Przystępując do postępowania ofertowego </w:t>
      </w:r>
      <w:r w:rsidR="00B2520B" w:rsidRPr="006B2165">
        <w:rPr>
          <w:rFonts w:eastAsiaTheme="minorHAnsi"/>
          <w:b/>
          <w:sz w:val="18"/>
          <w:szCs w:val="18"/>
          <w:lang w:eastAsia="en-US"/>
        </w:rPr>
        <w:t xml:space="preserve">na </w:t>
      </w:r>
      <w:r w:rsidR="00691258" w:rsidRPr="006B2165">
        <w:rPr>
          <w:rFonts w:eastAsiaTheme="minorHAnsi"/>
          <w:b/>
          <w:sz w:val="18"/>
          <w:szCs w:val="18"/>
          <w:lang w:eastAsia="en-US"/>
        </w:rPr>
        <w:t>zakup projektu</w:t>
      </w:r>
      <w:r w:rsidR="00541EA9" w:rsidRPr="006B2165">
        <w:rPr>
          <w:rFonts w:eastAsiaTheme="minorHAnsi"/>
          <w:b/>
          <w:sz w:val="18"/>
          <w:szCs w:val="18"/>
          <w:lang w:eastAsia="en-US"/>
        </w:rPr>
        <w:t xml:space="preserve"> wzorniczego, konstrukcyjnego oraz technologicznego</w:t>
      </w:r>
      <w:r w:rsidR="00691258" w:rsidRPr="006B2165">
        <w:rPr>
          <w:rFonts w:eastAsiaTheme="minorHAnsi"/>
          <w:b/>
          <w:sz w:val="18"/>
          <w:szCs w:val="18"/>
          <w:lang w:eastAsia="en-US"/>
        </w:rPr>
        <w:t xml:space="preserve"> mobilnego wysięgnika </w:t>
      </w:r>
      <w:r w:rsidRPr="006B2165">
        <w:rPr>
          <w:rFonts w:eastAsia="Times New Roman" w:cstheme="minorHAnsi"/>
          <w:b/>
          <w:bCs/>
          <w:sz w:val="18"/>
          <w:szCs w:val="18"/>
        </w:rPr>
        <w:t>w zakresie określonym w przedmiocie zamówienia</w:t>
      </w:r>
    </w:p>
    <w:p w:rsidR="00874574" w:rsidRPr="006B2165" w:rsidRDefault="00874574" w:rsidP="00874574">
      <w:pPr>
        <w:jc w:val="both"/>
        <w:rPr>
          <w:rFonts w:cstheme="minorHAnsi"/>
          <w:b/>
          <w:sz w:val="18"/>
          <w:szCs w:val="18"/>
        </w:rPr>
      </w:pPr>
      <w:r w:rsidRPr="006B2165">
        <w:rPr>
          <w:rFonts w:cstheme="minorHAnsi"/>
          <w:b/>
          <w:sz w:val="18"/>
          <w:szCs w:val="18"/>
        </w:rPr>
        <w:br/>
      </w:r>
      <w:r w:rsidRPr="006B2165">
        <w:rPr>
          <w:rFonts w:cstheme="minorHAnsi"/>
          <w:sz w:val="18"/>
          <w:szCs w:val="18"/>
        </w:rPr>
        <w:t xml:space="preserve">ja </w:t>
      </w:r>
      <w:r w:rsidRPr="006B2165">
        <w:rPr>
          <w:rFonts w:cstheme="minorHAnsi"/>
          <w:b/>
          <w:sz w:val="18"/>
          <w:szCs w:val="18"/>
        </w:rPr>
        <w:t>…………………………….…………………………………………………….</w:t>
      </w:r>
    </w:p>
    <w:p w:rsidR="00874574" w:rsidRPr="006B2165" w:rsidRDefault="00874574" w:rsidP="00874574">
      <w:pPr>
        <w:spacing w:after="0"/>
        <w:ind w:left="708" w:firstLine="708"/>
        <w:jc w:val="both"/>
        <w:rPr>
          <w:rFonts w:cstheme="minorHAnsi"/>
          <w:sz w:val="18"/>
          <w:szCs w:val="18"/>
        </w:rPr>
      </w:pPr>
      <w:r w:rsidRPr="006B2165">
        <w:rPr>
          <w:rFonts w:cstheme="minorHAnsi"/>
          <w:sz w:val="18"/>
          <w:szCs w:val="18"/>
        </w:rPr>
        <w:t>(imię i nazwisko)/ (nazwa firmy)</w:t>
      </w:r>
    </w:p>
    <w:p w:rsidR="00874574" w:rsidRPr="006B2165" w:rsidRDefault="00874574" w:rsidP="00874574">
      <w:pPr>
        <w:spacing w:after="0"/>
        <w:jc w:val="both"/>
        <w:rPr>
          <w:rFonts w:cstheme="minorHAnsi"/>
          <w:sz w:val="18"/>
          <w:szCs w:val="18"/>
        </w:rPr>
      </w:pPr>
    </w:p>
    <w:p w:rsidR="009D5F1A" w:rsidRPr="006B2165" w:rsidRDefault="00874574" w:rsidP="00874574">
      <w:pPr>
        <w:spacing w:after="240"/>
        <w:jc w:val="both"/>
        <w:rPr>
          <w:rFonts w:cstheme="minorHAnsi"/>
          <w:sz w:val="18"/>
          <w:szCs w:val="18"/>
        </w:rPr>
      </w:pPr>
      <w:r w:rsidRPr="006B2165">
        <w:rPr>
          <w:rFonts w:cstheme="minorHAnsi"/>
          <w:sz w:val="18"/>
          <w:szCs w:val="18"/>
        </w:rPr>
        <w:t>Zobowiązuję się do spełnienia następujących warunków, określonych w zakresie przedmiotu zamówienia</w:t>
      </w:r>
      <w:r w:rsidR="008215F5" w:rsidRPr="006B2165">
        <w:rPr>
          <w:rFonts w:cstheme="minorHAnsi"/>
          <w:sz w:val="18"/>
          <w:szCs w:val="18"/>
        </w:rPr>
        <w:t xml:space="preserve"> - </w:t>
      </w:r>
      <w:r w:rsidRPr="006B2165">
        <w:rPr>
          <w:rFonts w:cstheme="minorHAnsi"/>
          <w:sz w:val="18"/>
          <w:szCs w:val="18"/>
        </w:rPr>
        <w:t xml:space="preserve"> </w:t>
      </w:r>
      <w:r w:rsidR="008215F5" w:rsidRPr="006B2165">
        <w:rPr>
          <w:rFonts w:eastAsiaTheme="minorHAnsi"/>
          <w:sz w:val="18"/>
          <w:szCs w:val="18"/>
          <w:lang w:eastAsia="en-US"/>
        </w:rPr>
        <w:t>Z</w:t>
      </w:r>
      <w:r w:rsidR="00691258" w:rsidRPr="006B2165">
        <w:rPr>
          <w:rFonts w:eastAsiaTheme="minorHAnsi"/>
          <w:sz w:val="18"/>
          <w:szCs w:val="18"/>
          <w:lang w:eastAsia="en-US"/>
        </w:rPr>
        <w:t xml:space="preserve">akup projektu </w:t>
      </w:r>
      <w:r w:rsidR="008215F5" w:rsidRPr="006B2165">
        <w:rPr>
          <w:rFonts w:eastAsiaTheme="minorHAnsi"/>
          <w:sz w:val="18"/>
          <w:szCs w:val="18"/>
          <w:lang w:eastAsia="en-US"/>
        </w:rPr>
        <w:t>mobilnego wysięgnika:</w:t>
      </w:r>
    </w:p>
    <w:p w:rsidR="006B2165" w:rsidRPr="006B2165" w:rsidRDefault="006B2165" w:rsidP="006B2165">
      <w:pPr>
        <w:pStyle w:val="NormalnyWeb"/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 xml:space="preserve">Parametry techniczne: 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>możliwość przejazdu statywem pomiędzy pomieszczeniami w domu przez drzwi o szerokości 60cm.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>kółka o średnicy w zakresie 95-105mm,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 xml:space="preserve">możliwość demontażu i montażu elementów wysięgnika za pomocą standardowych, ogólnodostępnych narzędzi, jak klucze </w:t>
      </w:r>
      <w:proofErr w:type="spellStart"/>
      <w:r w:rsidRPr="006B2165">
        <w:rPr>
          <w:rFonts w:ascii="Calibri" w:hAnsi="Calibri" w:cs="Calibri"/>
          <w:sz w:val="18"/>
          <w:szCs w:val="18"/>
        </w:rPr>
        <w:t>imbusowe</w:t>
      </w:r>
      <w:proofErr w:type="spellEnd"/>
      <w:r w:rsidRPr="006B2165">
        <w:rPr>
          <w:rFonts w:ascii="Calibri" w:hAnsi="Calibri" w:cs="Calibri"/>
          <w:sz w:val="18"/>
          <w:szCs w:val="18"/>
        </w:rPr>
        <w:t>, płaskie, nasadowe, śrubokręty.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 xml:space="preserve">stabilność statywu (brak wywracania, przechylania), przy zawieszeniu urządzenia ważącego 7,5kg. 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>zasięg ramienia: min. 575mm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>możliwość zmiany ustawienia urządzenia zawieszonego na statywie bez odkręcania/dokręcania śrub i blokad.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>możliwość ustawienia ramienia wysięgnika (trzymającego komputer) na wysokości od 780mm do 1840 mm.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 xml:space="preserve">mocowanie typu/standardu: </w:t>
      </w:r>
      <w:proofErr w:type="spellStart"/>
      <w:r w:rsidRPr="006B2165">
        <w:rPr>
          <w:rFonts w:ascii="Calibri" w:hAnsi="Calibri" w:cs="Calibri"/>
          <w:sz w:val="18"/>
          <w:szCs w:val="18"/>
        </w:rPr>
        <w:t>vesa</w:t>
      </w:r>
      <w:proofErr w:type="spellEnd"/>
      <w:r w:rsidRPr="006B2165">
        <w:rPr>
          <w:rFonts w:ascii="Calibri" w:hAnsi="Calibri" w:cs="Calibri"/>
          <w:sz w:val="18"/>
          <w:szCs w:val="18"/>
        </w:rPr>
        <w:t xml:space="preserve"> 100x100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 xml:space="preserve">możliwość odłączania urządzenia bez konieczności odkręcania śrub typu/standardu </w:t>
      </w:r>
      <w:proofErr w:type="spellStart"/>
      <w:r w:rsidRPr="006B2165">
        <w:rPr>
          <w:rFonts w:ascii="Calibri" w:hAnsi="Calibri" w:cs="Calibri"/>
          <w:sz w:val="18"/>
          <w:szCs w:val="18"/>
        </w:rPr>
        <w:t>vesa</w:t>
      </w:r>
      <w:proofErr w:type="spellEnd"/>
      <w:r w:rsidRPr="006B2165">
        <w:rPr>
          <w:rFonts w:ascii="Calibri" w:hAnsi="Calibri" w:cs="Calibri"/>
          <w:sz w:val="18"/>
          <w:szCs w:val="18"/>
        </w:rPr>
        <w:t>.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>odchylenie komputera w zakresie 180 stopni od (+/- 90 stopni) od ustawienia na wprost.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>możliwość pochylenia (rotacja/obrót w pionie) monitora: 60</w:t>
      </w:r>
      <w:r w:rsidRPr="006B2165">
        <w:rPr>
          <w:rFonts w:ascii="Calibri" w:hAnsi="Calibri" w:cstheme="minorHAnsi"/>
          <w:sz w:val="18"/>
          <w:szCs w:val="18"/>
        </w:rPr>
        <w:t>°</w:t>
      </w:r>
      <w:r w:rsidRPr="006B2165">
        <w:rPr>
          <w:rFonts w:ascii="Calibri" w:hAnsi="Calibri" w:cs="Calibri"/>
          <w:sz w:val="18"/>
          <w:szCs w:val="18"/>
        </w:rPr>
        <w:t xml:space="preserve"> w dół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6B2165">
        <w:rPr>
          <w:rFonts w:ascii="Calibri" w:hAnsi="Calibri" w:cs="Calibri"/>
          <w:sz w:val="18"/>
          <w:szCs w:val="18"/>
        </w:rPr>
        <w:t>możliwy obrót w poziomie monitora: min. 45</w:t>
      </w:r>
      <w:r w:rsidRPr="006B2165">
        <w:rPr>
          <w:rFonts w:ascii="Calibri" w:hAnsi="Calibri" w:cstheme="minorHAnsi"/>
          <w:sz w:val="18"/>
          <w:szCs w:val="18"/>
        </w:rPr>
        <w:t>°</w:t>
      </w:r>
      <w:r w:rsidRPr="006B2165">
        <w:rPr>
          <w:rFonts w:ascii="Calibri" w:hAnsi="Calibri" w:cs="Calibri"/>
          <w:sz w:val="18"/>
          <w:szCs w:val="18"/>
        </w:rPr>
        <w:t xml:space="preserve"> 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B2165">
        <w:rPr>
          <w:rFonts w:asciiTheme="minorHAnsi" w:hAnsiTheme="minorHAnsi" w:cstheme="minorHAnsi"/>
          <w:sz w:val="18"/>
          <w:szCs w:val="18"/>
        </w:rPr>
        <w:t>uwzględniona ochrona przed najeżdżaniem kółkami na kable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B2165">
        <w:rPr>
          <w:rFonts w:asciiTheme="minorHAnsi" w:hAnsiTheme="minorHAnsi" w:cstheme="minorHAnsi"/>
          <w:sz w:val="18"/>
          <w:szCs w:val="18"/>
        </w:rPr>
        <w:t>miejsce (np. koszyk, wnęka, itp.) na dodatkowe akcesoria. np. płyn dezynfekcyjny</w:t>
      </w:r>
    </w:p>
    <w:p w:rsidR="006B2165" w:rsidRPr="006B2165" w:rsidRDefault="006B2165" w:rsidP="006B2165">
      <w:pPr>
        <w:pStyle w:val="NormalnyWeb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B2165">
        <w:rPr>
          <w:rFonts w:asciiTheme="minorHAnsi" w:hAnsiTheme="minorHAnsi" w:cstheme="minorHAnsi"/>
          <w:sz w:val="18"/>
          <w:szCs w:val="18"/>
        </w:rPr>
        <w:t>rączka na wysokości minimum 90cm i szerokości minimum 20cm.</w:t>
      </w:r>
      <w:bookmarkStart w:id="0" w:name="_GoBack"/>
      <w:bookmarkEnd w:id="0"/>
    </w:p>
    <w:p w:rsidR="006B2165" w:rsidRPr="006B2165" w:rsidRDefault="006B2165" w:rsidP="006B216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B2165">
        <w:rPr>
          <w:rFonts w:asciiTheme="minorHAnsi" w:hAnsiTheme="minorHAnsi" w:cstheme="minorHAnsi"/>
          <w:sz w:val="18"/>
          <w:szCs w:val="18"/>
        </w:rPr>
        <w:t>mechanika bazująca na propozycji graficznej opracowanej według wytycznych przedstawionych przez Zamawiającego.</w:t>
      </w:r>
      <w:r w:rsidRPr="006B2165">
        <w:rPr>
          <w:rFonts w:asciiTheme="minorHAnsi" w:eastAsiaTheme="minorHAnsi" w:hAnsiTheme="minorHAnsi" w:cstheme="minorHAnsi"/>
          <w:sz w:val="18"/>
          <w:szCs w:val="18"/>
          <w:lang w:eastAsia="pl-PL"/>
        </w:rPr>
        <w:t xml:space="preserve"> </w:t>
      </w:r>
      <w:r w:rsidRPr="006B2165">
        <w:rPr>
          <w:rFonts w:asciiTheme="minorHAnsi" w:hAnsiTheme="minorHAnsi" w:cstheme="minorHAnsi"/>
          <w:sz w:val="18"/>
          <w:szCs w:val="18"/>
        </w:rPr>
        <w:t>Ostateczny projekt wizualny akceptuje Zamawiający.</w:t>
      </w:r>
    </w:p>
    <w:p w:rsidR="006B2165" w:rsidRPr="006B2165" w:rsidRDefault="006B2165" w:rsidP="006B2165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B2165">
        <w:rPr>
          <w:rFonts w:cstheme="minorHAnsi"/>
          <w:sz w:val="18"/>
          <w:szCs w:val="18"/>
        </w:rPr>
        <w:t xml:space="preserve">w ramach Zamówienia Wykonawca wraz z projektem </w:t>
      </w:r>
      <w:r w:rsidRPr="006B2165">
        <w:rPr>
          <w:rFonts w:eastAsiaTheme="minorHAnsi"/>
          <w:sz w:val="18"/>
          <w:szCs w:val="18"/>
        </w:rPr>
        <w:t>wzorniczym, konstrukcyjnym oraz technologicznym dostarczy prototyp. Po dostarczeniu prototypu, Zamawiający zastrzega sobie możliwość naniesienia korekt w wykonanym projekcie.</w:t>
      </w:r>
    </w:p>
    <w:p w:rsidR="006B2165" w:rsidRPr="006B2165" w:rsidRDefault="006B2165" w:rsidP="006B2165">
      <w:pPr>
        <w:jc w:val="both"/>
        <w:rPr>
          <w:rFonts w:cstheme="minorHAnsi"/>
          <w:sz w:val="18"/>
          <w:szCs w:val="18"/>
        </w:rPr>
      </w:pPr>
    </w:p>
    <w:p w:rsidR="006B2165" w:rsidRPr="006B2165" w:rsidRDefault="006B2165" w:rsidP="006B2165">
      <w:pPr>
        <w:jc w:val="both"/>
        <w:rPr>
          <w:rFonts w:cstheme="minorHAnsi"/>
          <w:sz w:val="18"/>
          <w:szCs w:val="18"/>
        </w:rPr>
      </w:pPr>
    </w:p>
    <w:p w:rsidR="009A449F" w:rsidRPr="006B2165" w:rsidRDefault="009A449F" w:rsidP="009A449F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</w:p>
    <w:p w:rsidR="00874574" w:rsidRPr="006B2165" w:rsidRDefault="00874574" w:rsidP="009A449F">
      <w:pPr>
        <w:ind w:right="-1" w:firstLine="360"/>
        <w:jc w:val="both"/>
        <w:rPr>
          <w:rFonts w:cstheme="minorHAnsi"/>
          <w:sz w:val="18"/>
          <w:szCs w:val="18"/>
        </w:rPr>
      </w:pPr>
      <w:r w:rsidRPr="006B2165">
        <w:rPr>
          <w:rFonts w:cstheme="minorHAnsi"/>
          <w:sz w:val="18"/>
          <w:szCs w:val="18"/>
        </w:rPr>
        <w:t>…………………………………….</w:t>
      </w:r>
      <w:r w:rsidRPr="006B2165">
        <w:rPr>
          <w:rFonts w:cstheme="minorHAnsi"/>
          <w:sz w:val="18"/>
          <w:szCs w:val="18"/>
        </w:rPr>
        <w:tab/>
      </w:r>
      <w:r w:rsidRPr="006B2165">
        <w:rPr>
          <w:rFonts w:cstheme="minorHAnsi"/>
          <w:sz w:val="18"/>
          <w:szCs w:val="18"/>
        </w:rPr>
        <w:tab/>
      </w:r>
      <w:r w:rsidRPr="006B2165">
        <w:rPr>
          <w:rFonts w:cstheme="minorHAnsi"/>
          <w:sz w:val="18"/>
          <w:szCs w:val="18"/>
        </w:rPr>
        <w:tab/>
      </w:r>
      <w:r w:rsidR="00541EA9" w:rsidRPr="006B2165">
        <w:rPr>
          <w:rFonts w:cstheme="minorHAnsi"/>
          <w:sz w:val="18"/>
          <w:szCs w:val="18"/>
        </w:rPr>
        <w:tab/>
      </w:r>
      <w:r w:rsidR="00541EA9" w:rsidRPr="006B2165">
        <w:rPr>
          <w:rFonts w:cstheme="minorHAnsi"/>
          <w:sz w:val="18"/>
          <w:szCs w:val="18"/>
        </w:rPr>
        <w:tab/>
      </w:r>
      <w:r w:rsidR="00541EA9" w:rsidRPr="006B2165">
        <w:rPr>
          <w:rFonts w:cstheme="minorHAnsi"/>
          <w:sz w:val="18"/>
          <w:szCs w:val="18"/>
        </w:rPr>
        <w:tab/>
        <w:t xml:space="preserve">   </w:t>
      </w:r>
      <w:r w:rsidRPr="006B2165">
        <w:rPr>
          <w:rFonts w:cstheme="minorHAnsi"/>
          <w:sz w:val="18"/>
          <w:szCs w:val="18"/>
        </w:rPr>
        <w:t>……………………………………………………………</w:t>
      </w:r>
    </w:p>
    <w:p w:rsidR="00874574" w:rsidRPr="006B2165" w:rsidRDefault="009A449F" w:rsidP="00541EA9">
      <w:pPr>
        <w:ind w:right="-1" w:firstLine="708"/>
        <w:jc w:val="both"/>
        <w:rPr>
          <w:rFonts w:cstheme="minorHAnsi"/>
          <w:sz w:val="18"/>
          <w:szCs w:val="18"/>
        </w:rPr>
      </w:pPr>
      <w:r w:rsidRPr="006B2165">
        <w:rPr>
          <w:rFonts w:cstheme="minorHAnsi"/>
          <w:sz w:val="18"/>
          <w:szCs w:val="18"/>
        </w:rPr>
        <w:t xml:space="preserve">      </w:t>
      </w:r>
      <w:r w:rsidR="00541EA9" w:rsidRPr="006B2165">
        <w:rPr>
          <w:rFonts w:cstheme="minorHAnsi"/>
          <w:sz w:val="18"/>
          <w:szCs w:val="18"/>
        </w:rPr>
        <w:t>data</w:t>
      </w:r>
      <w:r w:rsidR="00541EA9" w:rsidRPr="006B2165">
        <w:rPr>
          <w:rFonts w:cstheme="minorHAnsi"/>
          <w:sz w:val="18"/>
          <w:szCs w:val="18"/>
        </w:rPr>
        <w:tab/>
      </w:r>
      <w:r w:rsidR="00541EA9" w:rsidRPr="006B2165">
        <w:rPr>
          <w:rFonts w:cstheme="minorHAnsi"/>
          <w:sz w:val="18"/>
          <w:szCs w:val="18"/>
        </w:rPr>
        <w:tab/>
      </w:r>
      <w:r w:rsidR="00541EA9" w:rsidRPr="006B2165">
        <w:rPr>
          <w:rFonts w:cstheme="minorHAnsi"/>
          <w:sz w:val="18"/>
          <w:szCs w:val="18"/>
        </w:rPr>
        <w:tab/>
      </w:r>
      <w:r w:rsidR="00541EA9" w:rsidRPr="006B2165">
        <w:rPr>
          <w:rFonts w:cstheme="minorHAnsi"/>
          <w:sz w:val="18"/>
          <w:szCs w:val="18"/>
        </w:rPr>
        <w:tab/>
      </w:r>
      <w:r w:rsidR="00541EA9" w:rsidRPr="006B2165">
        <w:rPr>
          <w:rFonts w:cstheme="minorHAnsi"/>
          <w:sz w:val="18"/>
          <w:szCs w:val="18"/>
        </w:rPr>
        <w:tab/>
      </w:r>
      <w:r w:rsidR="00541EA9" w:rsidRPr="006B2165">
        <w:rPr>
          <w:rFonts w:cstheme="minorHAnsi"/>
          <w:sz w:val="18"/>
          <w:szCs w:val="18"/>
        </w:rPr>
        <w:tab/>
      </w:r>
      <w:r w:rsidR="00541EA9" w:rsidRPr="006B2165">
        <w:rPr>
          <w:rFonts w:cstheme="minorHAnsi"/>
          <w:sz w:val="18"/>
          <w:szCs w:val="18"/>
        </w:rPr>
        <w:tab/>
        <w:t xml:space="preserve">               </w:t>
      </w:r>
      <w:r w:rsidRPr="006B2165">
        <w:rPr>
          <w:rFonts w:cstheme="minorHAnsi"/>
          <w:sz w:val="18"/>
          <w:szCs w:val="18"/>
        </w:rPr>
        <w:t xml:space="preserve">    </w:t>
      </w:r>
      <w:r w:rsidR="00541EA9" w:rsidRPr="006B2165">
        <w:rPr>
          <w:rFonts w:cstheme="minorHAnsi"/>
          <w:sz w:val="18"/>
          <w:szCs w:val="18"/>
        </w:rPr>
        <w:tab/>
        <w:t xml:space="preserve">podpis </w:t>
      </w:r>
      <w:r w:rsidR="00874574" w:rsidRPr="006B2165">
        <w:rPr>
          <w:rFonts w:cstheme="minorHAnsi"/>
          <w:sz w:val="18"/>
          <w:szCs w:val="18"/>
        </w:rPr>
        <w:t>Wykonawcy</w:t>
      </w:r>
    </w:p>
    <w:sectPr w:rsidR="00874574" w:rsidRPr="006B2165" w:rsidSect="007D5D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CD" w:rsidRDefault="00A85BCD" w:rsidP="005673C0">
      <w:pPr>
        <w:spacing w:after="0" w:line="240" w:lineRule="auto"/>
      </w:pPr>
      <w:r>
        <w:separator/>
      </w:r>
    </w:p>
  </w:endnote>
  <w:endnote w:type="continuationSeparator" w:id="0">
    <w:p w:rsidR="00A85BCD" w:rsidRDefault="00A85BCD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4" w:rsidRPr="00874574" w:rsidRDefault="00BE17B0" w:rsidP="00BE17B0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>Projekt</w:t>
    </w:r>
    <w:r w:rsidR="00874574" w:rsidRPr="00874574">
      <w:rPr>
        <w:rFonts w:ascii="Calibri" w:eastAsiaTheme="minorHAnsi" w:hAnsi="Calibri" w:cs="Calibri"/>
        <w:sz w:val="16"/>
        <w:szCs w:val="16"/>
        <w:lang w:eastAsia="en-US"/>
      </w:rPr>
      <w:t xml:space="preserve"> pt.: </w:t>
    </w:r>
    <w:r w:rsidR="00874574" w:rsidRPr="00874574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874574" w:rsidRPr="00874574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CD" w:rsidRDefault="00A85BCD" w:rsidP="005673C0">
      <w:pPr>
        <w:spacing w:after="0" w:line="240" w:lineRule="auto"/>
      </w:pPr>
      <w:r>
        <w:separator/>
      </w:r>
    </w:p>
  </w:footnote>
  <w:footnote w:type="continuationSeparator" w:id="0">
    <w:p w:rsidR="00A85BCD" w:rsidRDefault="00A85BCD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A85B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A85B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28.1pt;margin-top:-70.85pt;width:551.5pt;height:780.1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A85B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638B0"/>
    <w:multiLevelType w:val="hybridMultilevel"/>
    <w:tmpl w:val="02BC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D5AF5"/>
    <w:rsid w:val="001016AA"/>
    <w:rsid w:val="00105097"/>
    <w:rsid w:val="00136947"/>
    <w:rsid w:val="001431B5"/>
    <w:rsid w:val="001A4337"/>
    <w:rsid w:val="00203E3C"/>
    <w:rsid w:val="00233331"/>
    <w:rsid w:val="00274BFD"/>
    <w:rsid w:val="002B7598"/>
    <w:rsid w:val="002E2611"/>
    <w:rsid w:val="00341D53"/>
    <w:rsid w:val="003576FA"/>
    <w:rsid w:val="003A17D2"/>
    <w:rsid w:val="003A336B"/>
    <w:rsid w:val="003B0345"/>
    <w:rsid w:val="003C1FC4"/>
    <w:rsid w:val="0046630F"/>
    <w:rsid w:val="00491F71"/>
    <w:rsid w:val="00495289"/>
    <w:rsid w:val="004C3B2E"/>
    <w:rsid w:val="004E0D07"/>
    <w:rsid w:val="004E5962"/>
    <w:rsid w:val="00535206"/>
    <w:rsid w:val="00541EA9"/>
    <w:rsid w:val="005673C0"/>
    <w:rsid w:val="005B6CF8"/>
    <w:rsid w:val="005D3BE8"/>
    <w:rsid w:val="006659FA"/>
    <w:rsid w:val="00672108"/>
    <w:rsid w:val="00691258"/>
    <w:rsid w:val="006B2165"/>
    <w:rsid w:val="006B74C2"/>
    <w:rsid w:val="00704240"/>
    <w:rsid w:val="00750885"/>
    <w:rsid w:val="007D5D27"/>
    <w:rsid w:val="007F5061"/>
    <w:rsid w:val="008215F5"/>
    <w:rsid w:val="00850734"/>
    <w:rsid w:val="00874574"/>
    <w:rsid w:val="008A650D"/>
    <w:rsid w:val="0093697C"/>
    <w:rsid w:val="009818E6"/>
    <w:rsid w:val="009A449F"/>
    <w:rsid w:val="009B6CD0"/>
    <w:rsid w:val="009C274F"/>
    <w:rsid w:val="009D5F1A"/>
    <w:rsid w:val="00A451B1"/>
    <w:rsid w:val="00A85BCD"/>
    <w:rsid w:val="00AC49FA"/>
    <w:rsid w:val="00AF16C0"/>
    <w:rsid w:val="00B2520B"/>
    <w:rsid w:val="00B755C9"/>
    <w:rsid w:val="00BA14E6"/>
    <w:rsid w:val="00BE17B0"/>
    <w:rsid w:val="00C42724"/>
    <w:rsid w:val="00CD444F"/>
    <w:rsid w:val="00D106B5"/>
    <w:rsid w:val="00DF1542"/>
    <w:rsid w:val="00E57B8D"/>
    <w:rsid w:val="00E72BC5"/>
    <w:rsid w:val="00E818B4"/>
    <w:rsid w:val="00EC71C6"/>
    <w:rsid w:val="00EE0610"/>
    <w:rsid w:val="00F332DF"/>
    <w:rsid w:val="00F36A41"/>
    <w:rsid w:val="00F41A5B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41E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6C0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rsid w:val="009A4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EEF5-0F3D-40F2-B980-B3F526ED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9</cp:revision>
  <cp:lastPrinted>2019-04-30T11:31:00Z</cp:lastPrinted>
  <dcterms:created xsi:type="dcterms:W3CDTF">2018-08-16T06:23:00Z</dcterms:created>
  <dcterms:modified xsi:type="dcterms:W3CDTF">2019-07-17T09:03:00Z</dcterms:modified>
</cp:coreProperties>
</file>